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5B" w:rsidRPr="00531DF9" w:rsidRDefault="00496B14" w:rsidP="00AD1C5B">
      <w:pPr>
        <w:pStyle w:val="20"/>
        <w:shd w:val="clear" w:color="auto" w:fill="auto"/>
        <w:spacing w:line="240" w:lineRule="auto"/>
        <w:rPr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212205</wp:posOffset>
            </wp:positionH>
            <wp:positionV relativeFrom="paragraph">
              <wp:posOffset>-8065</wp:posOffset>
            </wp:positionV>
            <wp:extent cx="5939731" cy="2891559"/>
            <wp:effectExtent l="0" t="0" r="4445" b="4445"/>
            <wp:wrapThrough wrapText="bothSides">
              <wp:wrapPolygon edited="0">
                <wp:start x="0" y="0"/>
                <wp:lineTo x="0" y="21491"/>
                <wp:lineTo x="21547" y="21491"/>
                <wp:lineTo x="21547" y="0"/>
                <wp:lineTo x="0" y="0"/>
              </wp:wrapPolygon>
            </wp:wrapThrough>
            <wp:docPr id="1" name="Рисунок 1" descr="C:\Users\feelgood\AppData\Local\Microsoft\Windows\INetCache\Content.Word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elgood\AppData\Local\Microsoft\Windows\INetCache\Content.Word\1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53"/>
                    <a:stretch/>
                  </pic:blipFill>
                  <pic:spPr bwMode="auto">
                    <a:xfrm>
                      <a:off x="0" y="0"/>
                      <a:ext cx="5939731" cy="289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501" w:rsidRPr="007F3501" w:rsidRDefault="007F3501" w:rsidP="007F3501">
      <w:pPr>
        <w:shd w:val="clear" w:color="auto" w:fill="FFFFFF"/>
        <w:spacing w:before="950" w:line="326" w:lineRule="atLeast"/>
        <w:ind w:left="4008"/>
        <w:rPr>
          <w:b/>
          <w:color w:val="000000"/>
          <w:sz w:val="28"/>
          <w:szCs w:val="28"/>
        </w:rPr>
      </w:pPr>
      <w:r w:rsidRPr="007F3501">
        <w:rPr>
          <w:b/>
          <w:color w:val="000000"/>
          <w:spacing w:val="-13"/>
          <w:sz w:val="28"/>
          <w:szCs w:val="28"/>
        </w:rPr>
        <w:t>Положение</w:t>
      </w:r>
    </w:p>
    <w:p w:rsidR="007F3501" w:rsidRPr="007F3501" w:rsidRDefault="007F3501" w:rsidP="007F3501">
      <w:pPr>
        <w:shd w:val="clear" w:color="auto" w:fill="FFFFFF"/>
        <w:tabs>
          <w:tab w:val="left" w:pos="9355"/>
        </w:tabs>
        <w:spacing w:line="326" w:lineRule="atLeast"/>
        <w:ind w:right="-1"/>
        <w:jc w:val="center"/>
        <w:rPr>
          <w:b/>
          <w:color w:val="000000"/>
          <w:sz w:val="28"/>
          <w:szCs w:val="28"/>
        </w:rPr>
      </w:pPr>
      <w:r w:rsidRPr="007F3501">
        <w:rPr>
          <w:b/>
          <w:color w:val="000000"/>
          <w:spacing w:val="-10"/>
          <w:sz w:val="28"/>
          <w:szCs w:val="28"/>
        </w:rPr>
        <w:t>о специальной медицинской группе </w:t>
      </w:r>
      <w:r w:rsidRPr="007F3501">
        <w:rPr>
          <w:b/>
          <w:color w:val="000000"/>
          <w:spacing w:val="-11"/>
          <w:sz w:val="28"/>
          <w:szCs w:val="28"/>
        </w:rPr>
        <w:t>по физической культуре.</w:t>
      </w:r>
    </w:p>
    <w:p w:rsidR="007F3501" w:rsidRPr="007F3501" w:rsidRDefault="007F3501" w:rsidP="007F3501">
      <w:pPr>
        <w:shd w:val="clear" w:color="auto" w:fill="FFFFFF"/>
        <w:spacing w:before="317" w:line="322" w:lineRule="atLeast"/>
        <w:ind w:right="120"/>
        <w:jc w:val="center"/>
        <w:rPr>
          <w:b/>
          <w:color w:val="000000"/>
          <w:sz w:val="28"/>
          <w:szCs w:val="28"/>
        </w:rPr>
      </w:pPr>
      <w:r w:rsidRPr="007F3501">
        <w:rPr>
          <w:b/>
          <w:color w:val="000000"/>
          <w:spacing w:val="-7"/>
          <w:sz w:val="28"/>
          <w:szCs w:val="28"/>
          <w:lang w:val="en-US"/>
        </w:rPr>
        <w:t>I</w:t>
      </w:r>
      <w:r w:rsidRPr="007F3501">
        <w:rPr>
          <w:b/>
          <w:color w:val="000000"/>
          <w:spacing w:val="-7"/>
          <w:sz w:val="28"/>
          <w:szCs w:val="28"/>
        </w:rPr>
        <w:t>. </w:t>
      </w:r>
      <w:r w:rsidRPr="007F3501">
        <w:rPr>
          <w:b/>
          <w:color w:val="000000"/>
          <w:spacing w:val="-7"/>
          <w:sz w:val="28"/>
          <w:szCs w:val="28"/>
          <w:u w:val="single"/>
        </w:rPr>
        <w:t>Общие положения.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331" w:right="43" w:hanging="331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9"/>
        </w:rPr>
        <w:t>1.1 Специальная медицинская группа (далее «СМГ») создается в муниципальном </w:t>
      </w:r>
      <w:r w:rsidRPr="007F3501">
        <w:rPr>
          <w:color w:val="000000"/>
          <w:spacing w:val="-6"/>
        </w:rPr>
        <w:t>общеобразовательном учреждении в соответствии с Законом Российской </w:t>
      </w:r>
      <w:r w:rsidRPr="007F3501">
        <w:rPr>
          <w:color w:val="000000"/>
          <w:spacing w:val="-5"/>
        </w:rPr>
        <w:t>Федерации «Об образовании</w:t>
      </w:r>
      <w:r>
        <w:rPr>
          <w:color w:val="000000"/>
          <w:spacing w:val="-5"/>
        </w:rPr>
        <w:t xml:space="preserve"> в РФ</w:t>
      </w:r>
      <w:r w:rsidRPr="007F3501">
        <w:rPr>
          <w:color w:val="000000"/>
          <w:spacing w:val="-5"/>
        </w:rPr>
        <w:t xml:space="preserve">», принципами </w:t>
      </w:r>
      <w:proofErr w:type="spellStart"/>
      <w:r w:rsidRPr="007F3501">
        <w:rPr>
          <w:color w:val="000000"/>
          <w:spacing w:val="-5"/>
        </w:rPr>
        <w:t>гуманизации</w:t>
      </w:r>
      <w:proofErr w:type="spellEnd"/>
      <w:r w:rsidRPr="007F3501">
        <w:rPr>
          <w:color w:val="000000"/>
          <w:spacing w:val="-5"/>
        </w:rPr>
        <w:t xml:space="preserve"> образовательного </w:t>
      </w:r>
      <w:r w:rsidRPr="007F3501">
        <w:rPr>
          <w:color w:val="000000"/>
          <w:spacing w:val="-10"/>
        </w:rPr>
        <w:t>процесса, дифференциации и индивидуализации обучения.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5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9"/>
        </w:rPr>
        <w:t>1.2 Цель организации СМГ:</w:t>
      </w:r>
    </w:p>
    <w:p w:rsidR="007F3501" w:rsidRPr="007F3501" w:rsidRDefault="007F3501" w:rsidP="007F3501">
      <w:pPr>
        <w:shd w:val="clear" w:color="auto" w:fill="FFFFFF"/>
        <w:spacing w:before="5" w:line="322" w:lineRule="atLeast"/>
        <w:ind w:left="566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5"/>
        </w:rPr>
        <w:t>создание   для   ослабленных   детей   комфортных   условий   с   помощью </w:t>
      </w:r>
      <w:r w:rsidRPr="007F3501">
        <w:rPr>
          <w:color w:val="000000"/>
          <w:spacing w:val="-8"/>
        </w:rPr>
        <w:t>дифференцированного    подхода   при    осуществлении    образовательного </w:t>
      </w:r>
      <w:r w:rsidRPr="007F3501">
        <w:rPr>
          <w:color w:val="000000"/>
          <w:spacing w:val="-2"/>
        </w:rPr>
        <w:t>процесса с учетом  особенностей  их развития  и  состояния  здоровья,  в </w:t>
      </w:r>
      <w:r w:rsidRPr="007F3501">
        <w:rPr>
          <w:color w:val="000000"/>
          <w:spacing w:val="-10"/>
        </w:rPr>
        <w:t>выполнении медико-психологических рекомендаций; формирование у учащихся навыков здорового образа жизни.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350" w:right="29" w:hanging="336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2"/>
        </w:rPr>
        <w:t>1.3 В СМГ принимаются дети, которые имеют незначительные отклонения в </w:t>
      </w:r>
      <w:r w:rsidRPr="007F3501">
        <w:rPr>
          <w:color w:val="000000"/>
          <w:spacing w:val="-1"/>
        </w:rPr>
        <w:t>состоянии здоровья, в соответствии с перечнем показаний для назначения </w:t>
      </w:r>
      <w:r w:rsidRPr="007F3501">
        <w:rPr>
          <w:color w:val="000000"/>
          <w:spacing w:val="-12"/>
        </w:rPr>
        <w:t>медицинской группы.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24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9"/>
        </w:rPr>
        <w:t>1.4 Работа в СМГ направлена на:</w:t>
      </w:r>
    </w:p>
    <w:p w:rsidR="007F3501" w:rsidRPr="007F3501" w:rsidRDefault="007F3501" w:rsidP="007F3501">
      <w:pPr>
        <w:shd w:val="clear" w:color="auto" w:fill="FFFFFF"/>
        <w:spacing w:before="5" w:line="322" w:lineRule="atLeast"/>
        <w:ind w:left="590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6"/>
        </w:rPr>
        <w:t>укрепление   здоровья,   улучшение   физического   развития,   закаливание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595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15"/>
        </w:rPr>
        <w:t>организма;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595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6"/>
        </w:rPr>
        <w:t>расширение     диапазона     функциональных     возможностей     основных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605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9"/>
        </w:rPr>
        <w:t>физиологических систем организма, ответственных за энергообеспечение;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600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9"/>
        </w:rPr>
        <w:t>повышение защитных сил организма и его сопротивляемости;</w:t>
      </w:r>
    </w:p>
    <w:p w:rsidR="007F3501" w:rsidRPr="007F3501" w:rsidRDefault="007F3501" w:rsidP="007F3501">
      <w:pPr>
        <w:shd w:val="clear" w:color="auto" w:fill="FFFFFF"/>
        <w:spacing w:before="5" w:line="322" w:lineRule="atLeast"/>
        <w:ind w:left="600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10"/>
        </w:rPr>
        <w:t>освоение основных двигательных навыков и качеств;</w:t>
      </w:r>
    </w:p>
    <w:p w:rsidR="007F3501" w:rsidRPr="007F3501" w:rsidRDefault="007F3501" w:rsidP="007F3501">
      <w:pPr>
        <w:shd w:val="clear" w:color="auto" w:fill="FFFFFF"/>
        <w:spacing w:before="5" w:line="322" w:lineRule="atLeast"/>
        <w:ind w:left="595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5"/>
        </w:rPr>
        <w:t>воспитание    морально-волевых    качеств    и    интереса    к    регулярным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600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10"/>
        </w:rPr>
        <w:t>самостоятельным занятиям физической культурой;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586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5"/>
        </w:rPr>
        <w:t>разъяснения   значения   здорового   образа   жизни   принципов   гигиены,</w:t>
      </w:r>
    </w:p>
    <w:p w:rsidR="007F3501" w:rsidRPr="007F3501" w:rsidRDefault="007F3501" w:rsidP="007F3501">
      <w:pPr>
        <w:shd w:val="clear" w:color="auto" w:fill="FFFFFF"/>
        <w:spacing w:before="5" w:line="322" w:lineRule="atLeast"/>
        <w:ind w:left="600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9"/>
        </w:rPr>
        <w:lastRenderedPageBreak/>
        <w:t>правильного режима труда и отдыха, рационального питания, пребывания на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600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15"/>
        </w:rPr>
        <w:t>воздухе;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600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8"/>
        </w:rPr>
        <w:t xml:space="preserve">предупреждение </w:t>
      </w:r>
      <w:proofErr w:type="spellStart"/>
      <w:r w:rsidRPr="007F3501">
        <w:rPr>
          <w:color w:val="000000"/>
          <w:spacing w:val="-8"/>
        </w:rPr>
        <w:t>дезадаптации</w:t>
      </w:r>
      <w:proofErr w:type="spellEnd"/>
      <w:r w:rsidRPr="007F3501">
        <w:rPr>
          <w:color w:val="000000"/>
          <w:spacing w:val="-8"/>
        </w:rPr>
        <w:t xml:space="preserve"> учащихся в условиях общеобразовательного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595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13"/>
        </w:rPr>
        <w:t>учреждения.</w:t>
      </w:r>
    </w:p>
    <w:p w:rsidR="007F3501" w:rsidRDefault="007F3501" w:rsidP="007F3501">
      <w:pPr>
        <w:shd w:val="clear" w:color="auto" w:fill="FFFFFF"/>
        <w:jc w:val="center"/>
        <w:rPr>
          <w:b/>
          <w:color w:val="000000"/>
          <w:spacing w:val="-9"/>
          <w:sz w:val="28"/>
          <w:szCs w:val="28"/>
        </w:rPr>
      </w:pPr>
    </w:p>
    <w:p w:rsidR="007F3501" w:rsidRPr="007F3501" w:rsidRDefault="007F3501" w:rsidP="007F350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F3501">
        <w:rPr>
          <w:b/>
          <w:color w:val="000000"/>
          <w:spacing w:val="-9"/>
          <w:sz w:val="28"/>
          <w:szCs w:val="28"/>
        </w:rPr>
        <w:t>П.      </w:t>
      </w:r>
      <w:r w:rsidRPr="007F3501">
        <w:rPr>
          <w:b/>
          <w:color w:val="000000"/>
          <w:spacing w:val="-9"/>
          <w:sz w:val="28"/>
          <w:szCs w:val="28"/>
          <w:u w:val="single"/>
        </w:rPr>
        <w:t>Организация и функционирование СМГ.</w:t>
      </w:r>
    </w:p>
    <w:p w:rsidR="007F3501" w:rsidRPr="007F3501" w:rsidRDefault="007F3501" w:rsidP="007F3501">
      <w:pPr>
        <w:shd w:val="clear" w:color="auto" w:fill="FFFFFF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7"/>
        </w:rPr>
        <w:t>2.1 Комплектование СМГ к предстоящему учебному году проводится на основе </w:t>
      </w:r>
      <w:r w:rsidRPr="007F3501">
        <w:rPr>
          <w:color w:val="000000"/>
          <w:spacing w:val="-8"/>
        </w:rPr>
        <w:t>учета состояния здоровья, показателей физической подготовленности и </w:t>
      </w:r>
      <w:r w:rsidRPr="007F3501">
        <w:rPr>
          <w:color w:val="000000"/>
          <w:spacing w:val="-5"/>
        </w:rPr>
        <w:t>функционального исследования по заключению врача до 30 мая и</w:t>
      </w:r>
      <w:r>
        <w:rPr>
          <w:color w:val="000000"/>
          <w:spacing w:val="-5"/>
        </w:rPr>
        <w:t xml:space="preserve"> </w:t>
      </w:r>
      <w:r w:rsidRPr="007F3501">
        <w:rPr>
          <w:color w:val="000000"/>
        </w:rPr>
        <w:t>оформляется приказом директора общеобразовательного учреждения до  1 </w:t>
      </w:r>
      <w:r w:rsidRPr="007F3501">
        <w:rPr>
          <w:color w:val="000000"/>
          <w:spacing w:val="-6"/>
        </w:rPr>
        <w:t>сентября.</w:t>
      </w:r>
    </w:p>
    <w:p w:rsidR="007F3501" w:rsidRPr="007F3501" w:rsidRDefault="007F3501" w:rsidP="007F3501">
      <w:pPr>
        <w:shd w:val="clear" w:color="auto" w:fill="FFFFFF"/>
        <w:spacing w:line="317" w:lineRule="atLeast"/>
        <w:ind w:left="384" w:right="34" w:hanging="384"/>
        <w:jc w:val="both"/>
        <w:rPr>
          <w:color w:val="000000"/>
          <w:sz w:val="20"/>
          <w:szCs w:val="20"/>
        </w:rPr>
      </w:pPr>
      <w:r w:rsidRPr="007F3501">
        <w:rPr>
          <w:color w:val="000000"/>
        </w:rPr>
        <w:t>2.2   Наполняемость групп составляет 12 человек минимальное число учащихся -</w:t>
      </w:r>
      <w:r>
        <w:rPr>
          <w:color w:val="000000"/>
          <w:spacing w:val="-8"/>
        </w:rPr>
        <w:t xml:space="preserve">8 </w:t>
      </w:r>
      <w:r w:rsidRPr="007F3501">
        <w:rPr>
          <w:color w:val="000000"/>
          <w:spacing w:val="-8"/>
        </w:rPr>
        <w:t>человек.</w:t>
      </w:r>
    </w:p>
    <w:p w:rsidR="007F3501" w:rsidRPr="007F3501" w:rsidRDefault="007F3501" w:rsidP="007F3501">
      <w:pPr>
        <w:shd w:val="clear" w:color="auto" w:fill="FFFFFF"/>
        <w:spacing w:line="317" w:lineRule="atLeast"/>
        <w:ind w:left="5"/>
        <w:rPr>
          <w:color w:val="000000"/>
          <w:sz w:val="20"/>
          <w:szCs w:val="20"/>
        </w:rPr>
      </w:pPr>
      <w:r w:rsidRPr="007F3501">
        <w:rPr>
          <w:color w:val="000000"/>
        </w:rPr>
        <w:t>2.3 Группы комплектуются   либо по классам, т.е. из учащихся 1-2, 3-4, 5-8,</w:t>
      </w:r>
    </w:p>
    <w:p w:rsidR="007F3501" w:rsidRPr="007F3501" w:rsidRDefault="007F3501" w:rsidP="007F3501">
      <w:pPr>
        <w:shd w:val="clear" w:color="auto" w:fill="FFFFFF"/>
        <w:spacing w:line="317" w:lineRule="atLeast"/>
        <w:ind w:left="355"/>
        <w:rPr>
          <w:color w:val="000000"/>
          <w:sz w:val="20"/>
          <w:szCs w:val="20"/>
        </w:rPr>
      </w:pPr>
      <w:r w:rsidRPr="007F3501">
        <w:rPr>
          <w:color w:val="000000"/>
          <w:spacing w:val="-4"/>
        </w:rPr>
        <w:t>9-11 классов, либо по заболеваемости.</w:t>
      </w:r>
    </w:p>
    <w:p w:rsidR="007F3501" w:rsidRPr="007F3501" w:rsidRDefault="007F3501" w:rsidP="007F3501">
      <w:pPr>
        <w:shd w:val="clear" w:color="auto" w:fill="FFFFFF"/>
        <w:spacing w:line="317" w:lineRule="atLeast"/>
        <w:ind w:left="10"/>
        <w:rPr>
          <w:color w:val="000000"/>
          <w:sz w:val="20"/>
          <w:szCs w:val="20"/>
        </w:rPr>
      </w:pPr>
      <w:r w:rsidRPr="007F3501">
        <w:rPr>
          <w:color w:val="000000"/>
        </w:rPr>
        <w:t>Если число учащихся недостаточно для комплектования группы, то группы </w:t>
      </w:r>
      <w:r w:rsidRPr="007F3501">
        <w:rPr>
          <w:color w:val="000000"/>
          <w:spacing w:val="-2"/>
        </w:rPr>
        <w:t>комплектуются из учащихся трех или четырех классов: </w:t>
      </w:r>
      <w:r w:rsidRPr="007F3501">
        <w:rPr>
          <w:color w:val="000000"/>
        </w:rPr>
        <w:t xml:space="preserve">1-4, 5-8, 9-11 </w:t>
      </w:r>
      <w:proofErr w:type="spellStart"/>
      <w:r w:rsidRPr="007F3501">
        <w:rPr>
          <w:color w:val="000000"/>
        </w:rPr>
        <w:t>кл</w:t>
      </w:r>
      <w:proofErr w:type="spellEnd"/>
      <w:r w:rsidRPr="007F3501">
        <w:rPr>
          <w:color w:val="000000"/>
        </w:rPr>
        <w:t>.</w:t>
      </w:r>
    </w:p>
    <w:p w:rsidR="007F3501" w:rsidRPr="007F3501" w:rsidRDefault="007F3501" w:rsidP="007F3501">
      <w:pPr>
        <w:shd w:val="clear" w:color="auto" w:fill="FFFFFF"/>
        <w:spacing w:line="317" w:lineRule="atLeast"/>
        <w:ind w:left="365" w:right="34" w:hanging="350"/>
        <w:jc w:val="both"/>
        <w:rPr>
          <w:color w:val="000000"/>
          <w:sz w:val="20"/>
          <w:szCs w:val="20"/>
        </w:rPr>
      </w:pPr>
      <w:r w:rsidRPr="007F3501">
        <w:rPr>
          <w:color w:val="000000"/>
        </w:rPr>
        <w:t>2.4 Медицинское обследование обучающихся, отнесенных по состоянию здоровья к медицинской группе производится три раза в год (по окончании </w:t>
      </w:r>
      <w:r w:rsidRPr="007F3501">
        <w:rPr>
          <w:color w:val="000000"/>
          <w:spacing w:val="-3"/>
        </w:rPr>
        <w:t>учебной четверти).</w:t>
      </w:r>
    </w:p>
    <w:p w:rsidR="007F3501" w:rsidRPr="007F3501" w:rsidRDefault="007F3501" w:rsidP="007F3501">
      <w:pPr>
        <w:shd w:val="clear" w:color="auto" w:fill="FFFFFF"/>
        <w:spacing w:line="317" w:lineRule="atLeast"/>
        <w:ind w:left="374" w:right="29" w:hanging="355"/>
        <w:jc w:val="both"/>
        <w:rPr>
          <w:color w:val="000000"/>
          <w:sz w:val="20"/>
          <w:szCs w:val="20"/>
        </w:rPr>
      </w:pPr>
      <w:r w:rsidRPr="007F3501">
        <w:rPr>
          <w:color w:val="000000"/>
        </w:rPr>
        <w:t>2.5 На основании состояния здоровья, результатов функциональных методов исследования, данных по адаптации к физическим нагрузкам, освоению </w:t>
      </w:r>
      <w:r w:rsidRPr="007F3501">
        <w:rPr>
          <w:color w:val="000000"/>
          <w:spacing w:val="-1"/>
        </w:rPr>
        <w:t>двигательных навыков и умений дети переводятся в соответствующую </w:t>
      </w:r>
      <w:r w:rsidRPr="007F3501">
        <w:rPr>
          <w:color w:val="000000"/>
          <w:spacing w:val="-3"/>
        </w:rPr>
        <w:t>медицинскую группу.</w:t>
      </w:r>
    </w:p>
    <w:p w:rsidR="007F3501" w:rsidRPr="007F3501" w:rsidRDefault="007F3501" w:rsidP="007F3501">
      <w:pPr>
        <w:shd w:val="clear" w:color="auto" w:fill="FFFFFF"/>
        <w:spacing w:line="317" w:lineRule="atLeast"/>
        <w:ind w:left="24"/>
        <w:rPr>
          <w:color w:val="000000"/>
          <w:sz w:val="20"/>
          <w:szCs w:val="20"/>
        </w:rPr>
      </w:pPr>
      <w:r w:rsidRPr="007F3501">
        <w:rPr>
          <w:color w:val="000000"/>
          <w:spacing w:val="-1"/>
        </w:rPr>
        <w:t>Перевод  осуществляется   врачом   образовательного   учреждения   совместно   с учителем и оформляется приказом директора образовательного учреждения.</w:t>
      </w:r>
    </w:p>
    <w:p w:rsidR="007F3501" w:rsidRPr="007F3501" w:rsidRDefault="007F3501" w:rsidP="007F3501">
      <w:pPr>
        <w:shd w:val="clear" w:color="auto" w:fill="FFFFFF"/>
        <w:spacing w:before="312"/>
        <w:ind w:right="10"/>
        <w:jc w:val="center"/>
        <w:rPr>
          <w:b/>
          <w:color w:val="000000"/>
          <w:sz w:val="28"/>
          <w:szCs w:val="28"/>
        </w:rPr>
      </w:pPr>
      <w:r w:rsidRPr="007F3501">
        <w:rPr>
          <w:b/>
          <w:color w:val="000000"/>
          <w:sz w:val="28"/>
          <w:szCs w:val="28"/>
          <w:lang w:val="en-US"/>
        </w:rPr>
        <w:t>III</w:t>
      </w:r>
      <w:r w:rsidRPr="007F3501">
        <w:rPr>
          <w:b/>
          <w:color w:val="000000"/>
          <w:sz w:val="28"/>
          <w:szCs w:val="28"/>
        </w:rPr>
        <w:t>.     </w:t>
      </w:r>
      <w:r w:rsidRPr="007F3501">
        <w:rPr>
          <w:b/>
          <w:color w:val="000000"/>
          <w:sz w:val="28"/>
          <w:szCs w:val="28"/>
          <w:u w:val="single"/>
        </w:rPr>
        <w:t>Организация образовательного процесса в СМГ.</w:t>
      </w:r>
    </w:p>
    <w:p w:rsidR="007F3501" w:rsidRPr="007F3501" w:rsidRDefault="007F3501" w:rsidP="007F3501">
      <w:pPr>
        <w:shd w:val="clear" w:color="auto" w:fill="FFFFFF"/>
        <w:spacing w:before="322" w:line="322" w:lineRule="atLeast"/>
        <w:ind w:left="398" w:right="14" w:hanging="355"/>
        <w:jc w:val="both"/>
        <w:rPr>
          <w:color w:val="000000"/>
          <w:sz w:val="20"/>
          <w:szCs w:val="20"/>
        </w:rPr>
      </w:pPr>
      <w:r w:rsidRPr="007F3501">
        <w:rPr>
          <w:color w:val="000000"/>
        </w:rPr>
        <w:t>3.1 Образовательный процесс в СМГ регламентируется расписанием занятий,</w:t>
      </w:r>
      <w:r w:rsidRPr="007F3501">
        <w:rPr>
          <w:color w:val="000000"/>
        </w:rPr>
        <w:br/>
      </w:r>
      <w:r w:rsidRPr="007F3501">
        <w:rPr>
          <w:color w:val="000000"/>
          <w:spacing w:val="-1"/>
        </w:rPr>
        <w:t>составляемым                с учетом лечебно-охранительного режима,</w:t>
      </w:r>
      <w:r w:rsidRPr="007F3501">
        <w:rPr>
          <w:color w:val="000000"/>
          <w:spacing w:val="-1"/>
        </w:rPr>
        <w:br/>
      </w:r>
      <w:r w:rsidRPr="007F3501">
        <w:rPr>
          <w:color w:val="000000"/>
        </w:rPr>
        <w:t>предусматривающего проведение комплекса профилактических и лечебных</w:t>
      </w:r>
      <w:r w:rsidRPr="007F3501">
        <w:rPr>
          <w:color w:val="000000"/>
        </w:rPr>
        <w:br/>
      </w:r>
      <w:r w:rsidRPr="007F3501">
        <w:rPr>
          <w:color w:val="000000"/>
          <w:spacing w:val="-3"/>
        </w:rPr>
        <w:t>мероприятий с детьми.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394" w:right="38" w:hanging="346"/>
        <w:jc w:val="both"/>
        <w:rPr>
          <w:color w:val="000000"/>
          <w:sz w:val="20"/>
          <w:szCs w:val="20"/>
        </w:rPr>
      </w:pPr>
      <w:r w:rsidRPr="007F3501">
        <w:rPr>
          <w:color w:val="000000"/>
        </w:rPr>
        <w:t>3.2 Занятия в СМГ проводятся до или после учебных занятий из расчета 2 или 3 </w:t>
      </w:r>
      <w:r w:rsidRPr="007F3501">
        <w:rPr>
          <w:color w:val="000000"/>
          <w:spacing w:val="-2"/>
        </w:rPr>
        <w:t>раза в неделю по 1 уроку.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53"/>
        <w:rPr>
          <w:color w:val="000000"/>
          <w:sz w:val="20"/>
          <w:szCs w:val="20"/>
        </w:rPr>
      </w:pPr>
      <w:r w:rsidRPr="007F3501">
        <w:rPr>
          <w:color w:val="000000"/>
        </w:rPr>
        <w:t>3.3 Посещение занятий учащихся СМГ является обязательным.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403" w:right="5" w:hanging="350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1"/>
        </w:rPr>
        <w:t>3.4 Ответственность за посещение учащихся занятий СМГ возлагается на </w:t>
      </w:r>
      <w:r w:rsidRPr="007F3501">
        <w:rPr>
          <w:color w:val="000000"/>
        </w:rPr>
        <w:t>учителя, ведущего занятия в группе, а также классного руководителя, и </w:t>
      </w:r>
      <w:r w:rsidRPr="007F3501">
        <w:rPr>
          <w:color w:val="000000"/>
          <w:spacing w:val="-1"/>
        </w:rPr>
        <w:t>контролируется заместителем директора по УВР и врачом.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413" w:hanging="355"/>
        <w:jc w:val="both"/>
        <w:rPr>
          <w:color w:val="000000"/>
          <w:sz w:val="20"/>
          <w:szCs w:val="20"/>
        </w:rPr>
      </w:pPr>
      <w:r w:rsidRPr="007F3501">
        <w:rPr>
          <w:color w:val="000000"/>
        </w:rPr>
        <w:t xml:space="preserve">3.5 Учащиеся, отнесенные по состоянию здоровья к специальной медицинской группе, </w:t>
      </w:r>
      <w:proofErr w:type="spellStart"/>
      <w:r w:rsidRPr="007F3501">
        <w:rPr>
          <w:color w:val="000000"/>
        </w:rPr>
        <w:t>аттестовываются</w:t>
      </w:r>
      <w:proofErr w:type="spellEnd"/>
      <w:r w:rsidRPr="007F3501">
        <w:rPr>
          <w:color w:val="000000"/>
        </w:rPr>
        <w:t xml:space="preserve"> по результатам выполнения требований учебных </w:t>
      </w:r>
      <w:r w:rsidRPr="007F3501">
        <w:rPr>
          <w:color w:val="000000"/>
          <w:spacing w:val="-4"/>
        </w:rPr>
        <w:t>программ по СМГ.</w:t>
      </w:r>
    </w:p>
    <w:p w:rsidR="007F3501" w:rsidRPr="007F3501" w:rsidRDefault="007F3501" w:rsidP="007F3501">
      <w:pPr>
        <w:shd w:val="clear" w:color="auto" w:fill="FFFFFF"/>
        <w:spacing w:before="5" w:line="322" w:lineRule="atLeast"/>
        <w:ind w:left="403" w:hanging="341"/>
        <w:jc w:val="both"/>
        <w:rPr>
          <w:color w:val="000000"/>
          <w:sz w:val="20"/>
          <w:szCs w:val="20"/>
        </w:rPr>
      </w:pPr>
      <w:r w:rsidRPr="007F3501">
        <w:rPr>
          <w:color w:val="000000"/>
        </w:rPr>
        <w:t>3.6 Текущие и этапные результаты адаптации, продвижения в развитии и </w:t>
      </w:r>
      <w:r w:rsidRPr="007F3501">
        <w:rPr>
          <w:color w:val="000000"/>
          <w:spacing w:val="-1"/>
        </w:rPr>
        <w:t>личностном росте учащихся, формирование навыков образовательной </w:t>
      </w:r>
      <w:r w:rsidRPr="007F3501">
        <w:rPr>
          <w:color w:val="000000"/>
        </w:rPr>
        <w:t>деятельности, освоение общеобразовательных программ, показатели функционального состояния их здоровья фиксируются в индивидуальной </w:t>
      </w:r>
      <w:r w:rsidRPr="007F3501">
        <w:rPr>
          <w:color w:val="000000"/>
          <w:spacing w:val="-2"/>
        </w:rPr>
        <w:t>карте обучающихся и в классном журнале.</w:t>
      </w:r>
    </w:p>
    <w:p w:rsidR="007F3501" w:rsidRPr="007F3501" w:rsidRDefault="007F3501" w:rsidP="007F3501">
      <w:pPr>
        <w:shd w:val="clear" w:color="auto" w:fill="FFFFFF"/>
        <w:spacing w:before="302"/>
        <w:ind w:left="403"/>
        <w:rPr>
          <w:b/>
          <w:color w:val="000000"/>
          <w:sz w:val="20"/>
          <w:szCs w:val="20"/>
        </w:rPr>
      </w:pPr>
      <w:r w:rsidRPr="00AF4E27">
        <w:rPr>
          <w:b/>
          <w:color w:val="000000"/>
          <w:spacing w:val="-1"/>
        </w:rPr>
        <w:t xml:space="preserve"> </w:t>
      </w:r>
      <w:r w:rsidRPr="007F3501">
        <w:rPr>
          <w:b/>
          <w:color w:val="000000"/>
          <w:spacing w:val="-1"/>
          <w:sz w:val="28"/>
          <w:szCs w:val="28"/>
          <w:lang w:val="en-US"/>
        </w:rPr>
        <w:t>IV</w:t>
      </w:r>
      <w:r w:rsidRPr="007F3501">
        <w:rPr>
          <w:b/>
          <w:color w:val="000000"/>
          <w:spacing w:val="-1"/>
          <w:sz w:val="28"/>
          <w:szCs w:val="28"/>
        </w:rPr>
        <w:t>.     </w:t>
      </w:r>
      <w:r w:rsidRPr="007F3501">
        <w:rPr>
          <w:b/>
          <w:color w:val="000000"/>
          <w:spacing w:val="-1"/>
          <w:sz w:val="28"/>
          <w:szCs w:val="28"/>
          <w:u w:val="single"/>
        </w:rPr>
        <w:t>Кадровое, материально-техническое и финансовое обеспечение СМГ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355" w:hanging="355"/>
        <w:rPr>
          <w:color w:val="000000"/>
          <w:sz w:val="20"/>
          <w:szCs w:val="20"/>
        </w:rPr>
      </w:pPr>
      <w:r w:rsidRPr="007F3501">
        <w:rPr>
          <w:color w:val="000000"/>
          <w:spacing w:val="-3"/>
        </w:rPr>
        <w:t> 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355" w:hanging="355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3"/>
        </w:rPr>
        <w:t>4.1 В СМГ работают учителя, имеющие опыт работы в общеобразовательном </w:t>
      </w:r>
      <w:r w:rsidRPr="007F3501">
        <w:rPr>
          <w:color w:val="000000"/>
          <w:spacing w:val="-5"/>
        </w:rPr>
        <w:t>учреждении и прошедшие специальную подготовку для работы в СМГ.</w:t>
      </w:r>
    </w:p>
    <w:p w:rsidR="007F3501" w:rsidRPr="007F3501" w:rsidRDefault="007F3501" w:rsidP="007F3501">
      <w:pPr>
        <w:shd w:val="clear" w:color="auto" w:fill="FFFFFF"/>
        <w:spacing w:line="317" w:lineRule="atLeast"/>
        <w:ind w:left="370" w:right="-49" w:hanging="365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3"/>
        </w:rPr>
        <w:lastRenderedPageBreak/>
        <w:t>4.2 Расходы на открытие и содержание СМГ производятся из средств </w:t>
      </w:r>
      <w:r w:rsidRPr="007F3501">
        <w:rPr>
          <w:color w:val="000000"/>
          <w:spacing w:val="-5"/>
        </w:rPr>
        <w:t>муниципального бюджета в соответствии с утвержденными сметами.</w:t>
      </w:r>
    </w:p>
    <w:p w:rsidR="007F3501" w:rsidRPr="007F3501" w:rsidRDefault="007F3501" w:rsidP="007F3501">
      <w:pPr>
        <w:shd w:val="clear" w:color="auto" w:fill="FFFFFF"/>
        <w:spacing w:before="5" w:line="312" w:lineRule="atLeast"/>
        <w:ind w:left="365" w:right="518" w:hanging="350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3"/>
        </w:rPr>
        <w:t>4.3 Оплата труда учителей, проводящих занятия в СМГ, производится по </w:t>
      </w:r>
      <w:r w:rsidRPr="007F3501">
        <w:rPr>
          <w:color w:val="000000"/>
          <w:spacing w:val="-4"/>
        </w:rPr>
        <w:t>тарификационным сеткам, по ставкам заработной платы учителей</w:t>
      </w:r>
      <w:r>
        <w:rPr>
          <w:color w:val="000000"/>
          <w:spacing w:val="-4"/>
        </w:rPr>
        <w:t xml:space="preserve"> и за счет стимулирующих выплат</w:t>
      </w:r>
      <w:r w:rsidRPr="007F3501">
        <w:rPr>
          <w:color w:val="000000"/>
          <w:spacing w:val="-4"/>
        </w:rPr>
        <w:t>.</w:t>
      </w:r>
    </w:p>
    <w:p w:rsidR="007F3501" w:rsidRPr="007F3501" w:rsidRDefault="007F3501" w:rsidP="007F3501">
      <w:pPr>
        <w:shd w:val="clear" w:color="auto" w:fill="FFFFFF"/>
        <w:spacing w:before="317" w:line="322" w:lineRule="atLeast"/>
        <w:ind w:left="1440" w:right="518" w:hanging="758"/>
        <w:rPr>
          <w:b/>
          <w:color w:val="000000"/>
          <w:sz w:val="28"/>
          <w:szCs w:val="28"/>
        </w:rPr>
      </w:pPr>
      <w:r w:rsidRPr="007F3501">
        <w:rPr>
          <w:b/>
          <w:color w:val="000000"/>
          <w:spacing w:val="-4"/>
          <w:sz w:val="28"/>
          <w:szCs w:val="28"/>
          <w:lang w:val="en-US"/>
        </w:rPr>
        <w:t>V</w:t>
      </w:r>
      <w:r w:rsidRPr="007F3501">
        <w:rPr>
          <w:b/>
          <w:color w:val="000000"/>
          <w:spacing w:val="-4"/>
          <w:sz w:val="28"/>
          <w:szCs w:val="28"/>
        </w:rPr>
        <w:t>.      </w:t>
      </w:r>
      <w:r w:rsidRPr="007F3501">
        <w:rPr>
          <w:b/>
          <w:color w:val="000000"/>
          <w:spacing w:val="-4"/>
          <w:sz w:val="28"/>
          <w:szCs w:val="28"/>
          <w:u w:val="single"/>
        </w:rPr>
        <w:t xml:space="preserve">Функции заместителя директора по УВР, учителей специальных медицинских групп, медицинских работников </w:t>
      </w:r>
      <w:proofErr w:type="gramStart"/>
      <w:r w:rsidRPr="007F3501">
        <w:rPr>
          <w:b/>
          <w:color w:val="000000"/>
          <w:spacing w:val="-4"/>
          <w:sz w:val="28"/>
          <w:szCs w:val="28"/>
          <w:u w:val="single"/>
        </w:rPr>
        <w:t>образовательных</w:t>
      </w:r>
      <w:r>
        <w:rPr>
          <w:b/>
          <w:color w:val="000000"/>
          <w:spacing w:val="-4"/>
          <w:sz w:val="28"/>
          <w:szCs w:val="28"/>
          <w:u w:val="single"/>
        </w:rPr>
        <w:t xml:space="preserve">  </w:t>
      </w:r>
      <w:r w:rsidRPr="007F3501">
        <w:rPr>
          <w:b/>
          <w:color w:val="000000"/>
          <w:spacing w:val="-8"/>
          <w:sz w:val="28"/>
          <w:szCs w:val="28"/>
          <w:u w:val="single"/>
        </w:rPr>
        <w:t>учреждений</w:t>
      </w:r>
      <w:proofErr w:type="gramEnd"/>
      <w:r w:rsidRPr="007F3501">
        <w:rPr>
          <w:b/>
          <w:color w:val="000000"/>
          <w:spacing w:val="-8"/>
          <w:sz w:val="28"/>
          <w:szCs w:val="28"/>
          <w:u w:val="single"/>
        </w:rPr>
        <w:t>.</w:t>
      </w:r>
    </w:p>
    <w:p w:rsidR="007F3501" w:rsidRPr="007F3501" w:rsidRDefault="007F3501" w:rsidP="007F3501">
      <w:pPr>
        <w:shd w:val="clear" w:color="auto" w:fill="FFFFFF"/>
        <w:spacing w:before="322" w:line="322" w:lineRule="atLeast"/>
        <w:ind w:left="384" w:hanging="355"/>
        <w:jc w:val="both"/>
        <w:rPr>
          <w:color w:val="000000"/>
          <w:sz w:val="20"/>
          <w:szCs w:val="20"/>
        </w:rPr>
      </w:pPr>
      <w:proofErr w:type="gramStart"/>
      <w:r w:rsidRPr="007F3501">
        <w:rPr>
          <w:color w:val="000000"/>
          <w:spacing w:val="-4"/>
        </w:rPr>
        <w:t>5.1  Заместитель</w:t>
      </w:r>
      <w:proofErr w:type="gramEnd"/>
      <w:r w:rsidRPr="007F3501">
        <w:rPr>
          <w:color w:val="000000"/>
          <w:spacing w:val="-4"/>
        </w:rPr>
        <w:t xml:space="preserve"> директора по УВР обеспечивает создание необходимых условий для работы СМГ, осуществляет контроль за их работой, несет ответственность </w:t>
      </w:r>
      <w:r w:rsidRPr="007F3501">
        <w:rPr>
          <w:color w:val="000000"/>
          <w:spacing w:val="-5"/>
        </w:rPr>
        <w:t>за комплектование, оказывает систематическую организационно-методическую помощь учителям в определении направлений и планировании работы СМГ, анализирует результаты обучения.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38"/>
        <w:rPr>
          <w:color w:val="000000"/>
          <w:sz w:val="20"/>
          <w:szCs w:val="20"/>
        </w:rPr>
      </w:pPr>
      <w:r w:rsidRPr="007F3501">
        <w:rPr>
          <w:color w:val="000000"/>
          <w:spacing w:val="-4"/>
        </w:rPr>
        <w:t>5.2 Работающие в СМГ учителя должны: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624"/>
        <w:rPr>
          <w:color w:val="000000"/>
          <w:sz w:val="20"/>
          <w:szCs w:val="20"/>
        </w:rPr>
      </w:pPr>
      <w:r w:rsidRPr="007F3501">
        <w:rPr>
          <w:color w:val="000000"/>
          <w:spacing w:val="-4"/>
        </w:rPr>
        <w:t>знать анатомические и физиологические особенности детей разных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629"/>
        <w:rPr>
          <w:color w:val="000000"/>
          <w:sz w:val="20"/>
          <w:szCs w:val="20"/>
        </w:rPr>
      </w:pPr>
      <w:r w:rsidRPr="007F3501">
        <w:rPr>
          <w:color w:val="000000"/>
          <w:spacing w:val="-2"/>
        </w:rPr>
        <w:t>возрастных групп;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629"/>
        <w:rPr>
          <w:color w:val="000000"/>
          <w:sz w:val="20"/>
          <w:szCs w:val="20"/>
        </w:rPr>
      </w:pPr>
      <w:r w:rsidRPr="007F3501">
        <w:rPr>
          <w:color w:val="000000"/>
          <w:spacing w:val="-4"/>
        </w:rPr>
        <w:t>знать методики проведения лечебной физкультуры для больных с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629"/>
        <w:rPr>
          <w:color w:val="000000"/>
          <w:sz w:val="20"/>
          <w:szCs w:val="20"/>
        </w:rPr>
      </w:pPr>
      <w:r w:rsidRPr="007F3501">
        <w:rPr>
          <w:color w:val="000000"/>
          <w:spacing w:val="-5"/>
        </w:rPr>
        <w:t>различными заболеваниями;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634"/>
        <w:rPr>
          <w:color w:val="000000"/>
          <w:sz w:val="20"/>
          <w:szCs w:val="20"/>
        </w:rPr>
      </w:pPr>
      <w:r w:rsidRPr="007F3501">
        <w:rPr>
          <w:color w:val="000000"/>
          <w:spacing w:val="-5"/>
        </w:rPr>
        <w:t>знать показания и противопоказания к проведению лечебной физкультуры;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634"/>
        <w:rPr>
          <w:color w:val="000000"/>
          <w:sz w:val="20"/>
          <w:szCs w:val="20"/>
        </w:rPr>
      </w:pPr>
      <w:r w:rsidRPr="007F3501">
        <w:rPr>
          <w:color w:val="000000"/>
          <w:spacing w:val="-4"/>
        </w:rPr>
        <w:t>знать санитарно-гигиенические нормы при проведении занятий и правила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634"/>
        <w:rPr>
          <w:color w:val="000000"/>
          <w:sz w:val="20"/>
          <w:szCs w:val="20"/>
        </w:rPr>
      </w:pPr>
      <w:r w:rsidRPr="007F3501">
        <w:rPr>
          <w:color w:val="000000"/>
          <w:spacing w:val="-5"/>
        </w:rPr>
        <w:t>техники безопасности и охраны труда;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638"/>
        <w:rPr>
          <w:color w:val="000000"/>
          <w:sz w:val="20"/>
          <w:szCs w:val="20"/>
        </w:rPr>
      </w:pPr>
      <w:r w:rsidRPr="007F3501">
        <w:rPr>
          <w:color w:val="000000"/>
          <w:spacing w:val="-5"/>
        </w:rPr>
        <w:t>проводить систематическое углубленное изучение обучающихся, с целью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643"/>
        <w:rPr>
          <w:color w:val="000000"/>
          <w:sz w:val="20"/>
          <w:szCs w:val="20"/>
        </w:rPr>
      </w:pPr>
      <w:r w:rsidRPr="007F3501">
        <w:rPr>
          <w:color w:val="000000"/>
          <w:spacing w:val="-5"/>
        </w:rPr>
        <w:t>выявления их индивидуальных возможностей и определения направлений</w:t>
      </w:r>
    </w:p>
    <w:p w:rsidR="007F3501" w:rsidRPr="007F3501" w:rsidRDefault="007F3501" w:rsidP="007F3501">
      <w:pPr>
        <w:shd w:val="clear" w:color="auto" w:fill="FFFFFF"/>
        <w:spacing w:before="5" w:line="322" w:lineRule="atLeast"/>
        <w:ind w:left="638"/>
        <w:rPr>
          <w:color w:val="000000"/>
          <w:sz w:val="20"/>
          <w:szCs w:val="20"/>
        </w:rPr>
      </w:pPr>
      <w:r w:rsidRPr="007F3501">
        <w:rPr>
          <w:color w:val="000000"/>
          <w:spacing w:val="-5"/>
        </w:rPr>
        <w:t>развивающей работы, фиксируют динамику развития обучающихся;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648"/>
        <w:rPr>
          <w:color w:val="000000"/>
          <w:sz w:val="20"/>
          <w:szCs w:val="20"/>
        </w:rPr>
      </w:pPr>
      <w:r w:rsidRPr="007F3501">
        <w:rPr>
          <w:color w:val="000000"/>
          <w:spacing w:val="-5"/>
        </w:rPr>
        <w:t>вести учет освоения учащимися общеобразовательных программ;</w:t>
      </w:r>
    </w:p>
    <w:p w:rsidR="007F3501" w:rsidRPr="007F3501" w:rsidRDefault="007F3501" w:rsidP="007F3501">
      <w:pPr>
        <w:shd w:val="clear" w:color="auto" w:fill="FFFFFF"/>
        <w:spacing w:before="5" w:line="322" w:lineRule="atLeast"/>
        <w:ind w:left="643"/>
        <w:rPr>
          <w:color w:val="000000"/>
          <w:sz w:val="20"/>
          <w:szCs w:val="20"/>
        </w:rPr>
      </w:pPr>
      <w:r w:rsidRPr="007F3501">
        <w:rPr>
          <w:color w:val="000000"/>
          <w:spacing w:val="-5"/>
        </w:rPr>
        <w:t>вести систематическое наблюдение за реакцией учащихся на предлагаемые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648"/>
        <w:rPr>
          <w:color w:val="000000"/>
          <w:sz w:val="20"/>
          <w:szCs w:val="20"/>
        </w:rPr>
      </w:pPr>
      <w:r w:rsidRPr="007F3501">
        <w:rPr>
          <w:color w:val="000000"/>
          <w:spacing w:val="-5"/>
        </w:rPr>
        <w:t>нагрузки по внешним признакам утомления;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648"/>
        <w:rPr>
          <w:color w:val="000000"/>
          <w:sz w:val="20"/>
          <w:szCs w:val="20"/>
        </w:rPr>
      </w:pPr>
      <w:r w:rsidRPr="007F3501">
        <w:rPr>
          <w:color w:val="000000"/>
          <w:spacing w:val="-5"/>
        </w:rPr>
        <w:t>определять физиологическую кривую урока с учетом самочувствия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638"/>
        <w:rPr>
          <w:color w:val="000000"/>
          <w:sz w:val="20"/>
          <w:szCs w:val="20"/>
        </w:rPr>
      </w:pPr>
      <w:r w:rsidRPr="007F3501">
        <w:rPr>
          <w:color w:val="000000"/>
          <w:spacing w:val="-5"/>
        </w:rPr>
        <w:t>учащихся в процессе занятий.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53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5"/>
        </w:rPr>
        <w:t>Врач образовательного учреждения трижды в год осуществляет медицинский осмотр обучающихся, специальной медицинской группы с занесением </w:t>
      </w:r>
      <w:r w:rsidRPr="007F3501">
        <w:rPr>
          <w:color w:val="000000"/>
          <w:spacing w:val="-6"/>
        </w:rPr>
        <w:t>результатов в индивидуальную карту обучающегося.</w:t>
      </w:r>
    </w:p>
    <w:p w:rsidR="007F3501" w:rsidRPr="007F3501" w:rsidRDefault="007F3501" w:rsidP="007F3501">
      <w:pPr>
        <w:shd w:val="clear" w:color="auto" w:fill="FFFFFF"/>
        <w:spacing w:line="322" w:lineRule="atLeast"/>
        <w:ind w:left="62" w:right="518"/>
        <w:jc w:val="both"/>
        <w:rPr>
          <w:color w:val="000000"/>
          <w:sz w:val="20"/>
          <w:szCs w:val="20"/>
        </w:rPr>
      </w:pPr>
      <w:r w:rsidRPr="007F3501">
        <w:rPr>
          <w:color w:val="000000"/>
          <w:spacing w:val="-5"/>
        </w:rPr>
        <w:t>Совместно с учителем специальной медицинской группы решает вопрос о переводе обучающихся в подготовительную основную медицинскую группу, проводит анализ динамики физического развития.</w:t>
      </w:r>
    </w:p>
    <w:p w:rsidR="007F3501" w:rsidRPr="007F3501" w:rsidRDefault="007F3501" w:rsidP="007F3501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7F3501">
        <w:rPr>
          <w:color w:val="000000"/>
          <w:sz w:val="27"/>
          <w:szCs w:val="27"/>
        </w:rPr>
        <w:t> </w:t>
      </w:r>
    </w:p>
    <w:p w:rsidR="00AB0BDB" w:rsidRDefault="00AB0BDB" w:rsidP="007B56B1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B227F9" w:rsidRDefault="00B227F9" w:rsidP="00AB0BDB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</w:p>
    <w:p w:rsidR="00B227F9" w:rsidRDefault="00B227F9" w:rsidP="00AB0BDB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131F35" w:rsidRPr="00B227F9" w:rsidRDefault="00131F35" w:rsidP="00AB0BDB">
      <w:pPr>
        <w:spacing w:before="100" w:beforeAutospacing="1" w:after="100" w:afterAutospacing="1"/>
        <w:jc w:val="both"/>
        <w:rPr>
          <w:color w:val="000000"/>
        </w:rPr>
      </w:pPr>
    </w:p>
    <w:p w:rsidR="00B227F9" w:rsidRDefault="00B227F9" w:rsidP="00AB0BDB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</w:p>
    <w:p w:rsidR="00B227F9" w:rsidRDefault="00B227F9" w:rsidP="00AB0BDB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</w:p>
    <w:p w:rsidR="00B227F9" w:rsidRDefault="00B227F9" w:rsidP="00AB0BDB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</w:p>
    <w:p w:rsidR="00C7506C" w:rsidRDefault="00C7506C" w:rsidP="00C7506C">
      <w:pPr>
        <w:jc w:val="center"/>
      </w:pPr>
    </w:p>
    <w:p w:rsidR="00C7506C" w:rsidRDefault="00C7506C" w:rsidP="00C7506C">
      <w:pPr>
        <w:jc w:val="center"/>
      </w:pPr>
    </w:p>
    <w:sectPr w:rsidR="00C7506C" w:rsidSect="00496B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78"/>
    <w:rsid w:val="00070857"/>
    <w:rsid w:val="00131F35"/>
    <w:rsid w:val="00166939"/>
    <w:rsid w:val="001B0E5D"/>
    <w:rsid w:val="001B7CA6"/>
    <w:rsid w:val="00262519"/>
    <w:rsid w:val="003B08C4"/>
    <w:rsid w:val="00496B14"/>
    <w:rsid w:val="0068568A"/>
    <w:rsid w:val="006B0686"/>
    <w:rsid w:val="006B0FB5"/>
    <w:rsid w:val="006B57DE"/>
    <w:rsid w:val="0075479E"/>
    <w:rsid w:val="00783437"/>
    <w:rsid w:val="007B56B1"/>
    <w:rsid w:val="007F3501"/>
    <w:rsid w:val="008C78DD"/>
    <w:rsid w:val="0091159F"/>
    <w:rsid w:val="00944278"/>
    <w:rsid w:val="00A9369E"/>
    <w:rsid w:val="00AB0BDB"/>
    <w:rsid w:val="00AD1C5B"/>
    <w:rsid w:val="00AF4E27"/>
    <w:rsid w:val="00B227F9"/>
    <w:rsid w:val="00B472D6"/>
    <w:rsid w:val="00C7506C"/>
    <w:rsid w:val="00C91045"/>
    <w:rsid w:val="00CD307E"/>
    <w:rsid w:val="00CF4C93"/>
    <w:rsid w:val="00ED0EE2"/>
    <w:rsid w:val="00EE7A8D"/>
    <w:rsid w:val="00FD171E"/>
    <w:rsid w:val="00FE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CA153-405A-47C3-AAFA-F01987DE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506C"/>
    <w:rPr>
      <w:color w:val="0000FF"/>
      <w:u w:val="single"/>
    </w:rPr>
  </w:style>
  <w:style w:type="table" w:styleId="a4">
    <w:name w:val="Table Grid"/>
    <w:basedOn w:val="a1"/>
    <w:uiPriority w:val="59"/>
    <w:rsid w:val="00AF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D1C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1C5B"/>
    <w:pPr>
      <w:widowControl w:val="0"/>
      <w:shd w:val="clear" w:color="auto" w:fill="FFFFFF"/>
      <w:spacing w:line="274" w:lineRule="exact"/>
      <w:ind w:firstLine="60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</dc:creator>
  <cp:lastModifiedBy>Пользователь Windows</cp:lastModifiedBy>
  <cp:revision>6</cp:revision>
  <cp:lastPrinted>2013-12-05T04:00:00Z</cp:lastPrinted>
  <dcterms:created xsi:type="dcterms:W3CDTF">2016-01-21T05:55:00Z</dcterms:created>
  <dcterms:modified xsi:type="dcterms:W3CDTF">2019-03-25T06:00:00Z</dcterms:modified>
</cp:coreProperties>
</file>